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val="en-US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BCA2FCD" w14:textId="77777777" w:rsidR="001C4E9E" w:rsidRDefault="001C4E9E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7009"/>
      </w:tblGrid>
      <w:tr w:rsidR="007A5D8F" w:rsidRPr="00541CA0" w14:paraId="74D16CEC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009D4267" w14:textId="08554B87" w:rsidR="009811F0" w:rsidRPr="00C35C65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</w:tc>
        <w:tc>
          <w:tcPr>
            <w:tcW w:w="7009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C35C65">
        <w:trPr>
          <w:trHeight w:val="625"/>
        </w:trPr>
        <w:tc>
          <w:tcPr>
            <w:tcW w:w="3097" w:type="dxa"/>
            <w:shd w:val="clear" w:color="auto" w:fill="F2F2F2" w:themeFill="background1" w:themeFillShade="F2"/>
          </w:tcPr>
          <w:p w14:paraId="10DEA34E" w14:textId="3CFB1B5B" w:rsidR="009811F0" w:rsidRPr="00C35C65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</w:tc>
        <w:tc>
          <w:tcPr>
            <w:tcW w:w="7009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09" w:type="dxa"/>
          </w:tcPr>
          <w:p w14:paraId="17A1F366" w14:textId="003F6A1E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</w:t>
            </w:r>
            <w:r w:rsidR="00C17270">
              <w:rPr>
                <w:rFonts w:ascii="Times New Roman" w:hAnsi="Times New Roman" w:cs="Times New Roman"/>
                <w:lang w:val="bg-BG"/>
              </w:rPr>
              <w:t>описание на дейностите и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 очакваното въздействие </w:t>
            </w:r>
            <w:r w:rsidR="00C17270">
              <w:rPr>
                <w:rFonts w:ascii="Times New Roman" w:hAnsi="Times New Roman" w:cs="Times New Roman"/>
                <w:lang w:val="bg-BG"/>
              </w:rPr>
              <w:t>от изпълнението на проекта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69472B90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C17270" w:rsidRPr="00C17270">
              <w:rPr>
                <w:rFonts w:ascii="Times New Roman" w:hAnsi="Times New Roman" w:cs="Times New Roman"/>
                <w:i/>
                <w:lang w:val="bg-BG"/>
              </w:rPr>
              <w:t>свързани със зеления преход и цифровите технологии</w:t>
            </w:r>
          </w:p>
        </w:tc>
        <w:tc>
          <w:tcPr>
            <w:tcW w:w="7009" w:type="dxa"/>
          </w:tcPr>
          <w:p w14:paraId="33869669" w14:textId="48D71085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Моля, посочете </w:t>
            </w:r>
            <w:r w:rsidR="008331F7">
              <w:rPr>
                <w:rFonts w:ascii="Times New Roman" w:hAnsi="Times New Roman" w:cs="Times New Roman"/>
                <w:lang w:val="bg-BG"/>
              </w:rPr>
              <w:t>научна</w:t>
            </w:r>
            <w:r w:rsidR="00E40B01">
              <w:rPr>
                <w:rFonts w:ascii="Times New Roman" w:hAnsi="Times New Roman" w:cs="Times New Roman"/>
                <w:lang w:val="bg-BG"/>
              </w:rPr>
              <w:t>та/ите</w:t>
            </w:r>
            <w:r w:rsidR="008331F7">
              <w:rPr>
                <w:rFonts w:ascii="Times New Roman" w:hAnsi="Times New Roman" w:cs="Times New Roman"/>
                <w:lang w:val="bg-BG"/>
              </w:rPr>
              <w:t xml:space="preserve"> област</w:t>
            </w:r>
            <w:r w:rsidR="0042335C">
              <w:rPr>
                <w:rFonts w:ascii="Times New Roman" w:hAnsi="Times New Roman" w:cs="Times New Roman"/>
                <w:lang w:val="bg-BG"/>
              </w:rPr>
              <w:t xml:space="preserve">/и </w:t>
            </w:r>
            <w:r w:rsidR="008331F7">
              <w:rPr>
                <w:rFonts w:ascii="Times New Roman" w:hAnsi="Times New Roman" w:cs="Times New Roman"/>
              </w:rPr>
              <w:t xml:space="preserve"> </w:t>
            </w:r>
          </w:p>
          <w:p w14:paraId="7C847D1B" w14:textId="2643C881" w:rsidR="007A5D8F" w:rsidRPr="00541CA0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47B946C9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 xml:space="preserve">ВАЖНО: Описанието на проектното предложение да бъде на шрифт с размер минимум 11 и </w:t>
      </w:r>
      <w:r w:rsidR="00464755">
        <w:rPr>
          <w:i/>
          <w:lang w:val="bg-BG"/>
        </w:rPr>
        <w:t xml:space="preserve">полета минимум 15 мм и обем </w:t>
      </w:r>
      <w:r w:rsidR="004C1A56" w:rsidRPr="004C1A56">
        <w:rPr>
          <w:i/>
          <w:lang w:val="bg-BG"/>
        </w:rPr>
        <w:t xml:space="preserve"> до </w:t>
      </w:r>
      <w:r w:rsidR="00420E60">
        <w:rPr>
          <w:i/>
          <w:lang w:val="bg-BG"/>
        </w:rPr>
        <w:t>пет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1698CE13" w14:textId="77777777" w:rsidR="001C4E9E" w:rsidRDefault="001C4E9E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0871AF00" w14:textId="77777777" w:rsidR="003F0724" w:rsidRPr="00541CA0" w:rsidRDefault="003F0724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095410BB" w:rsidR="00707862" w:rsidRPr="00541CA0" w:rsidRDefault="007A396F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>
        <w:rPr>
          <w:b/>
          <w:lang w:val="bg-BG"/>
        </w:rPr>
        <w:t>ЦЕЛИ</w:t>
      </w:r>
      <w:r w:rsidR="001B0B58" w:rsidRPr="00541CA0">
        <w:rPr>
          <w:b/>
          <w:lang w:val="bg-BG"/>
        </w:rPr>
        <w:t xml:space="preserve">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33D9535E" w14:textId="1AC2DF02" w:rsidR="007E6661" w:rsidRPr="00C35C65" w:rsidRDefault="00C35C65" w:rsidP="00C35C65">
      <w:pPr>
        <w:widowControl w:val="0"/>
        <w:tabs>
          <w:tab w:val="left" w:pos="828"/>
        </w:tabs>
        <w:autoSpaceDE w:val="0"/>
        <w:autoSpaceDN w:val="0"/>
        <w:spacing w:after="0"/>
        <w:ind w:right="95"/>
        <w:jc w:val="both"/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ab/>
      </w:r>
      <w:r w:rsidR="00A6610F" w:rsidRPr="00C35C65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С</w:t>
      </w:r>
      <w:r w:rsidR="007A396F" w:rsidRPr="00C35C65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ъответствие  на и</w:t>
      </w:r>
      <w:r w:rsidR="00C32A4B" w:rsidRPr="00C35C65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зследователските и иновационни</w:t>
      </w:r>
      <w:r w:rsidR="007A396F" w:rsidRPr="00C35C65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 цели на проекта - степен, до която те съответстват на </w:t>
      </w:r>
      <w:r w:rsidR="00C32A4B" w:rsidRPr="00C35C65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общата цел и тематичния фокус на процедурата, посочени в раздел 4 на Условията за кандидатстване</w:t>
      </w:r>
    </w:p>
    <w:p w14:paraId="430547F7" w14:textId="579249AD" w:rsidR="00D163AC" w:rsidRPr="00C35C65" w:rsidRDefault="00D20007" w:rsidP="00C35C65">
      <w:pPr>
        <w:ind w:firstLine="72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</w:t>
      </w:r>
      <w:r w:rsidR="003115FA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</w:t>
      </w:r>
      <w:r w:rsidR="00D163AC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проектното 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предложен</w:t>
      </w:r>
      <w:r w:rsidR="00D163AC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ие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 Те тря</w:t>
      </w:r>
      <w:r w:rsidR="003F0724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бва да са конкретни, обосновани и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измерими</w:t>
      </w:r>
      <w:r w:rsidR="003F0724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както и  постижими в рамките </w:t>
      </w:r>
      <w:r w:rsidR="00547028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 в</w:t>
      </w:r>
      <w:r w:rsidR="0052325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547028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съответствие с </w:t>
      </w:r>
      <w:r w:rsidR="00D163AC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планираните дейности съгласно раздел 8.2 на Условията за кандидатстване. </w:t>
      </w:r>
    </w:p>
    <w:p w14:paraId="1C794FFC" w14:textId="4E63C5FC" w:rsidR="00D163AC" w:rsidRPr="00C35C65" w:rsidRDefault="00547028" w:rsidP="00C35C65">
      <w:pPr>
        <w:pStyle w:val="ListParagraph"/>
        <w:numPr>
          <w:ilvl w:val="0"/>
          <w:numId w:val="14"/>
        </w:numPr>
        <w:spacing w:after="120"/>
        <w:ind w:left="806"/>
        <w:contextualSpacing w:val="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C35C65">
        <w:rPr>
          <w:rFonts w:ascii="Times New Roman" w:hAnsi="Times New Roman" w:cs="Times New Roman"/>
          <w:bCs/>
        </w:rPr>
        <w:t>Изграждане на научни мрежи и тематични колективи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F56BAD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(д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 девет краткосрочни посещения във водещи научни </w:t>
      </w:r>
      <w:r w:rsidR="0052325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организации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участия в работни срещи/семинари/кръгли маси в чуждестранни научни и иновационни центрове</w:t>
      </w:r>
      <w:r w:rsidR="00F56BAD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).</w:t>
      </w:r>
    </w:p>
    <w:p w14:paraId="48FD6D88" w14:textId="69036D94" w:rsidR="00AD7FFD" w:rsidRPr="00C35C65" w:rsidRDefault="00AD7FFD" w:rsidP="00C35C65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 съответствието на целите и обхвата на научната</w:t>
      </w:r>
      <w:r w:rsidR="005F2693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/и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мрежа</w:t>
      </w:r>
      <w:r w:rsidR="005F2693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/и или 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партньорството</w:t>
      </w:r>
      <w:r w:rsidR="005F2693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/ва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с тези на конкурс/направление на програма Хоризонт Европа или  друга европейска програма в контекста на тематичните области – зелени технологии (зелен преход) и дигитални технологии (дигитална трансформация);</w:t>
      </w:r>
    </w:p>
    <w:p w14:paraId="0A5AC5EB" w14:textId="487D1910" w:rsidR="00D163AC" w:rsidRPr="00C35C65" w:rsidRDefault="00D163AC" w:rsidP="00C35C65">
      <w:pPr>
        <w:pStyle w:val="ListParagraph"/>
        <w:ind w:left="1080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ab/>
      </w:r>
    </w:p>
    <w:p w14:paraId="1FCABE0B" w14:textId="2A41451F" w:rsidR="00F56BAD" w:rsidRPr="00C35C65" w:rsidRDefault="005F2693" w:rsidP="00C35C65">
      <w:pPr>
        <w:pStyle w:val="ListParagraph"/>
        <w:numPr>
          <w:ilvl w:val="0"/>
          <w:numId w:val="14"/>
        </w:numPr>
        <w:spacing w:after="120"/>
        <w:ind w:left="806"/>
        <w:contextualSpacing w:val="0"/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bCs/>
        </w:rPr>
        <w:t xml:space="preserve">Подпомагане подготовката на проектни предложения в конкурси по рамковата програма Хоризонт Европа и други европейски програми чрез експертни и консултантски услуги </w:t>
      </w:r>
      <w:r w:rsidR="00F56BAD" w:rsidRPr="00C35C65">
        <w:rPr>
          <w:rFonts w:ascii="Times New Roman" w:hAnsi="Times New Roman" w:cs="Times New Roman"/>
          <w:bCs/>
        </w:rPr>
        <w:t>(</w:t>
      </w:r>
      <w:r w:rsidRPr="00C35C65">
        <w:rPr>
          <w:rFonts w:ascii="Times New Roman" w:hAnsi="Times New Roman" w:cs="Times New Roman"/>
          <w:bCs/>
        </w:rPr>
        <w:t>услуги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 подпомагане на подготовката на до три проектни предложения</w:t>
      </w:r>
      <w:r w:rsidR="00D436C3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</w:t>
      </w:r>
      <w:r w:rsidR="000313E1" w:rsidRPr="00C35C65">
        <w:rPr>
          <w:rFonts w:ascii="Times New Roman" w:hAnsi="Times New Roman" w:cs="Times New Roman"/>
        </w:rPr>
        <w:t xml:space="preserve">. </w:t>
      </w:r>
    </w:p>
    <w:p w14:paraId="4671A060" w14:textId="4B2D57B4" w:rsidR="00D436C3" w:rsidRPr="00C35C65" w:rsidRDefault="00F07F16" w:rsidP="00C35C65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Представете целите на планираната подкрепа за подготовката на проектни приложени</w:t>
      </w:r>
      <w:r w:rsidR="00351BB4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я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</w:t>
      </w:r>
      <w:r w:rsidR="00351BB4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в отговор на конкурси по програма Хоризонт Европа или 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пред </w:t>
      </w:r>
      <w:r w:rsidR="00351BB4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други 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европейски </w:t>
      </w:r>
      <w:r w:rsidR="00B46D4C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финансиращи </w:t>
      </w:r>
      <w:r w:rsidR="00351BB4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институции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. </w:t>
      </w:r>
    </w:p>
    <w:p w14:paraId="430E5BAD" w14:textId="282D034F" w:rsidR="004D1A48" w:rsidRPr="00C35C65" w:rsidRDefault="00DB72F5" w:rsidP="00C35C65">
      <w:pPr>
        <w:pStyle w:val="ListParagraph"/>
        <w:numPr>
          <w:ilvl w:val="0"/>
          <w:numId w:val="14"/>
        </w:numPr>
        <w:spacing w:after="120"/>
        <w:ind w:left="806"/>
        <w:contextualSpacing w:val="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Привличане на изявени изследователи, работещи е областта на зелените или цифровите технологии и с опит в подготовката на проектни предложения по европейски и други </w:t>
      </w:r>
      <w:r w:rsidRPr="00C35C65">
        <w:rPr>
          <w:rFonts w:ascii="Times New Roman" w:hAnsi="Times New Roman" w:cs="Times New Roman"/>
          <w:bCs/>
        </w:rPr>
        <w:t>релевантни</w:t>
      </w: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програми </w:t>
      </w:r>
      <w:r w:rsidR="00C80949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(</w:t>
      </w:r>
      <w:r w:rsidR="004D1A48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максималната обща продължителност на заетостта на привлечените изследователи е 18 човекомесеца</w:t>
      </w:r>
      <w:r w:rsidR="0008649B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)</w:t>
      </w:r>
      <w:r w:rsidR="004D1A48"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38F63546" w14:textId="0DE4116B" w:rsidR="00C80949" w:rsidRPr="00C35C65" w:rsidRDefault="00C80949" w:rsidP="00C35C65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Представете </w:t>
      </w:r>
      <w:r w:rsidR="00DB72F5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целите на планираното посещение на </w:t>
      </w:r>
      <w:r w:rsidR="004D1A48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п</w:t>
      </w:r>
      <w:r w:rsidR="00DB72F5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ривлич</w:t>
      </w:r>
      <w:r w:rsidR="004D1A48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ения/те</w:t>
      </w:r>
      <w:r w:rsidR="00DB72F5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изявен</w:t>
      </w:r>
      <w:r w:rsidR="004D1A48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/</w:t>
      </w:r>
      <w:r w:rsidR="00DB72F5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и изследовател</w:t>
      </w:r>
      <w:r w:rsidR="0008649B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/</w:t>
      </w:r>
      <w:r w:rsidR="00DB72F5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и</w:t>
      </w:r>
      <w:r w:rsidR="004D1A48"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 и тяхното съотвтетствие с целите на настоящата мярка </w:t>
      </w:r>
      <w:r w:rsidR="00290C32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 xml:space="preserve">и </w:t>
      </w:r>
      <w:r w:rsidRPr="00C35C65">
        <w:rPr>
          <w:rFonts w:ascii="Times New Roman" w:eastAsia="Times New Roman" w:hAnsi="Times New Roman" w:cs="Times New Roman"/>
          <w:i/>
          <w:kern w:val="0"/>
          <w:lang w:val="bg-BG"/>
          <w14:ligatures w14:val="none"/>
        </w:rPr>
        <w:t>с тематичните области – зелени технологии (зелен преход) и дигитални технологии (дигитална трансформация);</w:t>
      </w:r>
    </w:p>
    <w:p w14:paraId="4A63D42F" w14:textId="77777777" w:rsidR="00DD1ED9" w:rsidRPr="00C35C65" w:rsidRDefault="00DD1ED9" w:rsidP="00C35C6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12B6AB33" w14:textId="02D7282C" w:rsidR="00FC0D52" w:rsidRPr="00523254" w:rsidRDefault="001B0B58" w:rsidP="0052325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C35C65">
        <w:rPr>
          <w:rFonts w:ascii="Times New Roman" w:hAnsi="Times New Roman" w:cs="Times New Roman"/>
          <w:b/>
          <w:lang w:val="bg-BG"/>
        </w:rPr>
        <w:t>ВЪЗДЕЙСТВИЕ</w:t>
      </w:r>
    </w:p>
    <w:p w14:paraId="5FA19425" w14:textId="27845BA4" w:rsidR="003F0724" w:rsidRPr="00253802" w:rsidRDefault="004D1AA0" w:rsidP="00253802">
      <w:pPr>
        <w:ind w:firstLine="467"/>
        <w:jc w:val="both"/>
        <w:rPr>
          <w:rFonts w:ascii="Times New Roman" w:hAnsi="Times New Roman" w:cs="Times New Roman"/>
          <w:i/>
          <w:color w:val="0070C0"/>
          <w:lang w:val="bg-BG"/>
        </w:rPr>
      </w:pPr>
      <w:r>
        <w:rPr>
          <w:rFonts w:ascii="Times New Roman" w:hAnsi="Times New Roman" w:cs="Times New Roman"/>
          <w:i/>
          <w:color w:val="0070C0"/>
          <w:lang w:val="bg-BG"/>
        </w:rPr>
        <w:t>Приносът на проекта</w:t>
      </w:r>
      <w:r w:rsidR="00FC0D52" w:rsidRPr="00253802">
        <w:rPr>
          <w:rFonts w:ascii="Times New Roman" w:hAnsi="Times New Roman" w:cs="Times New Roman"/>
          <w:i/>
          <w:color w:val="0070C0"/>
          <w:lang w:val="bg-BG"/>
        </w:rPr>
        <w:t xml:space="preserve"> за развитие</w:t>
      </w:r>
      <w:r w:rsidR="00386BA5" w:rsidRPr="00253802">
        <w:rPr>
          <w:rFonts w:ascii="Times New Roman" w:hAnsi="Times New Roman" w:cs="Times New Roman"/>
          <w:i/>
          <w:color w:val="0070C0"/>
          <w:lang w:val="bg-BG"/>
        </w:rPr>
        <w:t>то</w:t>
      </w:r>
      <w:r w:rsidR="00FC0D52" w:rsidRPr="00253802">
        <w:rPr>
          <w:rFonts w:ascii="Times New Roman" w:hAnsi="Times New Roman" w:cs="Times New Roman"/>
          <w:i/>
          <w:color w:val="0070C0"/>
          <w:lang w:val="bg-BG"/>
        </w:rPr>
        <w:t xml:space="preserve"> на</w:t>
      </w:r>
      <w:r w:rsidR="005B011E" w:rsidRPr="00253802">
        <w:rPr>
          <w:rFonts w:ascii="Times New Roman" w:hAnsi="Times New Roman" w:cs="Times New Roman"/>
          <w:i/>
          <w:color w:val="0070C0"/>
          <w:lang w:val="bg-BG"/>
        </w:rPr>
        <w:t xml:space="preserve"> иновационн</w:t>
      </w:r>
      <w:r w:rsidR="00FC0D52" w:rsidRPr="00253802">
        <w:rPr>
          <w:rFonts w:ascii="Times New Roman" w:hAnsi="Times New Roman" w:cs="Times New Roman"/>
          <w:i/>
          <w:color w:val="0070C0"/>
          <w:lang w:val="bg-BG"/>
        </w:rPr>
        <w:t>и</w:t>
      </w:r>
      <w:r w:rsidR="005B011E" w:rsidRPr="00253802">
        <w:rPr>
          <w:rFonts w:ascii="Times New Roman" w:hAnsi="Times New Roman" w:cs="Times New Roman"/>
          <w:i/>
          <w:color w:val="0070C0"/>
          <w:lang w:val="bg-BG"/>
        </w:rPr>
        <w:t>я потенциал</w:t>
      </w:r>
      <w:r w:rsidR="00386BA5" w:rsidRPr="00253802">
        <w:rPr>
          <w:rFonts w:ascii="Times New Roman" w:hAnsi="Times New Roman" w:cs="Times New Roman"/>
          <w:i/>
          <w:color w:val="0070C0"/>
          <w:lang w:val="bg-BG"/>
        </w:rPr>
        <w:t xml:space="preserve"> в областта на зелените и/или цифрови технологии, интернационализацията и участието на организацията-кандид</w:t>
      </w:r>
      <w:bookmarkStart w:id="0" w:name="_GoBack"/>
      <w:bookmarkEnd w:id="0"/>
      <w:r w:rsidR="00386BA5" w:rsidRPr="00253802">
        <w:rPr>
          <w:rFonts w:ascii="Times New Roman" w:hAnsi="Times New Roman" w:cs="Times New Roman"/>
          <w:i/>
          <w:color w:val="0070C0"/>
          <w:lang w:val="bg-BG"/>
        </w:rPr>
        <w:t xml:space="preserve">ат в европейското научноизследователско пространство.  </w:t>
      </w:r>
    </w:p>
    <w:p w14:paraId="25A2C97E" w14:textId="460BB875" w:rsidR="005B011E" w:rsidRPr="00C35C65" w:rsidRDefault="003F0724" w:rsidP="00C35C65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lang w:val="bg-BG"/>
        </w:rPr>
        <w:t>Опишете очакваните резултати от изпълнението на проектното предложение</w:t>
      </w:r>
    </w:p>
    <w:p w14:paraId="466598EA" w14:textId="5FC22C10" w:rsidR="00F8485A" w:rsidRPr="00C35C65" w:rsidRDefault="005B011E" w:rsidP="00C35C65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lang w:val="bg-BG"/>
        </w:rPr>
        <w:t xml:space="preserve">Опишете </w:t>
      </w:r>
      <w:r w:rsidR="00F8485A" w:rsidRPr="00C35C65">
        <w:rPr>
          <w:rFonts w:ascii="Times New Roman" w:hAnsi="Times New Roman" w:cs="Times New Roman"/>
          <w:lang w:val="bg-BG"/>
        </w:rPr>
        <w:t xml:space="preserve">очакваното </w:t>
      </w:r>
      <w:r w:rsidR="00CC5D9E" w:rsidRPr="00C35C65">
        <w:rPr>
          <w:rFonts w:ascii="Times New Roman" w:hAnsi="Times New Roman" w:cs="Times New Roman"/>
          <w:lang w:val="bg-BG"/>
        </w:rPr>
        <w:t>в</w:t>
      </w:r>
      <w:r w:rsidR="00F8485A" w:rsidRPr="00C35C65">
        <w:rPr>
          <w:rFonts w:ascii="Times New Roman" w:hAnsi="Times New Roman" w:cs="Times New Roman"/>
          <w:lang w:val="bg-BG"/>
        </w:rPr>
        <w:t>ъздействие</w:t>
      </w:r>
      <w:r w:rsidRPr="00C35C65">
        <w:rPr>
          <w:rFonts w:ascii="Times New Roman" w:hAnsi="Times New Roman" w:cs="Times New Roman"/>
          <w:lang w:val="bg-BG"/>
        </w:rPr>
        <w:t xml:space="preserve"> на осъществените </w:t>
      </w:r>
      <w:r w:rsidR="00386BA5" w:rsidRPr="00C35C65">
        <w:rPr>
          <w:rFonts w:ascii="Times New Roman" w:hAnsi="Times New Roman" w:cs="Times New Roman"/>
          <w:lang w:val="bg-BG"/>
        </w:rPr>
        <w:t>дейности за</w:t>
      </w:r>
      <w:r w:rsidR="00F8485A" w:rsidRPr="00C35C65">
        <w:rPr>
          <w:rFonts w:ascii="Times New Roman" w:hAnsi="Times New Roman" w:cs="Times New Roman"/>
          <w:lang w:val="bg-BG"/>
        </w:rPr>
        <w:t>:</w:t>
      </w:r>
    </w:p>
    <w:p w14:paraId="309EB402" w14:textId="77777777" w:rsidR="00523254" w:rsidRPr="00C35C65" w:rsidRDefault="00523254" w:rsidP="00523254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>Разширяване на международните партньорства и възможностите за участие в научни мрежи;</w:t>
      </w:r>
    </w:p>
    <w:p w14:paraId="5A4B68D9" w14:textId="77777777" w:rsidR="00386BA5" w:rsidRPr="00C35C65" w:rsidRDefault="00CC5D9E" w:rsidP="00C35C65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>Н</w:t>
      </w:r>
      <w:r w:rsidR="005B011E" w:rsidRPr="00C35C65">
        <w:rPr>
          <w:rFonts w:ascii="Times New Roman" w:hAnsi="Times New Roman" w:cs="Times New Roman"/>
          <w:i/>
          <w:lang w:val="bg-BG"/>
        </w:rPr>
        <w:t>адграждане на иновационня потенциал на организацията-кандидат в областта на з</w:t>
      </w:r>
      <w:r w:rsidR="006B64C5" w:rsidRPr="00C35C65">
        <w:rPr>
          <w:rFonts w:ascii="Times New Roman" w:hAnsi="Times New Roman" w:cs="Times New Roman"/>
          <w:i/>
          <w:lang w:val="bg-BG"/>
        </w:rPr>
        <w:t>елените и/или цифрови технологи</w:t>
      </w:r>
      <w:r w:rsidR="00F8485A" w:rsidRPr="00C35C65">
        <w:rPr>
          <w:rFonts w:ascii="Times New Roman" w:hAnsi="Times New Roman" w:cs="Times New Roman"/>
          <w:i/>
          <w:lang w:val="bg-BG"/>
        </w:rPr>
        <w:t>и;</w:t>
      </w:r>
      <w:r w:rsidR="00386BA5" w:rsidRPr="00C35C65">
        <w:rPr>
          <w:rFonts w:ascii="Times New Roman" w:hAnsi="Times New Roman" w:cs="Times New Roman"/>
          <w:i/>
          <w:lang w:val="bg-BG"/>
        </w:rPr>
        <w:t xml:space="preserve"> </w:t>
      </w:r>
    </w:p>
    <w:p w14:paraId="197DBB12" w14:textId="77777777" w:rsidR="00386BA5" w:rsidRPr="00C35C65" w:rsidRDefault="00386BA5" w:rsidP="00C35C65">
      <w:pPr>
        <w:pStyle w:val="ListParagraph"/>
        <w:numPr>
          <w:ilvl w:val="0"/>
          <w:numId w:val="15"/>
        </w:numPr>
        <w:ind w:left="1440"/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>Повишен капацитет и опит на организацията-кандидат за успешно участие в конкурси по програма Хоризонт Европа и други европейски програми</w:t>
      </w:r>
    </w:p>
    <w:p w14:paraId="655B96C4" w14:textId="77777777" w:rsidR="002A3625" w:rsidRPr="00C35C65" w:rsidRDefault="002A3625" w:rsidP="00C35C6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5E331EA8" w14:textId="77777777" w:rsidR="006259A5" w:rsidRPr="00C35C65" w:rsidRDefault="006259A5" w:rsidP="00C35C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lang w:val="bg-BG"/>
        </w:rPr>
      </w:pPr>
      <w:r w:rsidRPr="00C35C65">
        <w:rPr>
          <w:rFonts w:ascii="Times New Roman" w:hAnsi="Times New Roman" w:cs="Times New Roman"/>
          <w:b/>
          <w:lang w:val="bg-BG"/>
        </w:rPr>
        <w:t>КАЧЕСТВО И ЕФЕКТИВНОСТ НА ИЗПЪЛНЕНИЕТО</w:t>
      </w:r>
    </w:p>
    <w:p w14:paraId="1DB700B2" w14:textId="77777777" w:rsidR="00034319" w:rsidRPr="00C35C65" w:rsidRDefault="00034319" w:rsidP="00C35C65">
      <w:pPr>
        <w:pStyle w:val="ListParagraph"/>
        <w:ind w:left="827"/>
        <w:jc w:val="both"/>
        <w:rPr>
          <w:rFonts w:ascii="Times New Roman" w:hAnsi="Times New Roman" w:cs="Times New Roman"/>
          <w:i/>
          <w:color w:val="0070C0"/>
          <w:lang w:val="bg-BG"/>
        </w:rPr>
      </w:pPr>
    </w:p>
    <w:p w14:paraId="04817EE3" w14:textId="2D5AD7E3" w:rsidR="005E0D37" w:rsidRDefault="00034319" w:rsidP="00253802">
      <w:pPr>
        <w:pStyle w:val="ListParagraph"/>
        <w:spacing w:after="120"/>
        <w:ind w:left="821"/>
        <w:contextualSpacing w:val="0"/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lang w:val="bg-BG"/>
        </w:rPr>
        <w:t xml:space="preserve">3.1. </w:t>
      </w:r>
      <w:r w:rsidR="00570DE4" w:rsidRPr="00C35C65">
        <w:rPr>
          <w:rFonts w:ascii="Times New Roman" w:hAnsi="Times New Roman" w:cs="Times New Roman"/>
          <w:lang w:val="bg-BG"/>
        </w:rPr>
        <w:t xml:space="preserve">Опишете </w:t>
      </w:r>
      <w:r w:rsidR="00DF6385" w:rsidRPr="00C35C65">
        <w:rPr>
          <w:rFonts w:ascii="Times New Roman" w:hAnsi="Times New Roman" w:cs="Times New Roman"/>
          <w:lang w:val="bg-BG"/>
        </w:rPr>
        <w:t>как организацията ще постигне качествено</w:t>
      </w:r>
      <w:r w:rsidR="00570DE4" w:rsidRPr="00C35C65">
        <w:rPr>
          <w:rFonts w:ascii="Times New Roman" w:hAnsi="Times New Roman" w:cs="Times New Roman"/>
          <w:lang w:val="bg-BG"/>
        </w:rPr>
        <w:t xml:space="preserve"> изпълнение на дейностите по проекта.</w:t>
      </w:r>
    </w:p>
    <w:p w14:paraId="6917FF78" w14:textId="6C159A07" w:rsidR="00872881" w:rsidRDefault="00872881" w:rsidP="0087288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bg-BG"/>
        </w:rPr>
      </w:pPr>
      <w:r w:rsidRPr="00872881">
        <w:rPr>
          <w:rFonts w:ascii="Times New Roman" w:hAnsi="Times New Roman" w:cs="Times New Roman"/>
          <w:i/>
          <w:lang w:val="bg-BG"/>
        </w:rPr>
        <w:t>Потенциал на научните</w:t>
      </w:r>
      <w:r>
        <w:rPr>
          <w:rFonts w:ascii="Times New Roman" w:hAnsi="Times New Roman" w:cs="Times New Roman"/>
          <w:i/>
          <w:lang w:val="bg-BG"/>
        </w:rPr>
        <w:t xml:space="preserve"> мрежи/партньорства или тема</w:t>
      </w:r>
      <w:r w:rsidRPr="00872881">
        <w:rPr>
          <w:rFonts w:ascii="Times New Roman" w:hAnsi="Times New Roman" w:cs="Times New Roman"/>
          <w:i/>
          <w:lang w:val="bg-BG"/>
        </w:rPr>
        <w:t>тични колективи за участие в програма Хоризонт Европа или други европейски програми</w:t>
      </w:r>
      <w:r w:rsidRPr="00872881">
        <w:rPr>
          <w:rFonts w:ascii="Times New Roman" w:hAnsi="Times New Roman" w:cs="Times New Roman"/>
          <w:lang w:val="bg-BG"/>
        </w:rPr>
        <w:t>.</w:t>
      </w:r>
    </w:p>
    <w:p w14:paraId="68078039" w14:textId="4F2AED0E" w:rsidR="00872881" w:rsidRPr="00872881" w:rsidRDefault="00872881" w:rsidP="00872881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872881">
        <w:rPr>
          <w:rFonts w:ascii="Times New Roman" w:hAnsi="Times New Roman" w:cs="Times New Roman"/>
          <w:i/>
          <w:lang w:val="bg-BG"/>
        </w:rPr>
        <w:t>Допълняемост</w:t>
      </w:r>
      <w:r w:rsidR="007D770D">
        <w:rPr>
          <w:rFonts w:ascii="Times New Roman" w:hAnsi="Times New Roman" w:cs="Times New Roman"/>
          <w:i/>
          <w:lang w:val="bg-BG"/>
        </w:rPr>
        <w:t xml:space="preserve"> </w:t>
      </w:r>
      <w:r w:rsidRPr="00872881">
        <w:rPr>
          <w:rFonts w:ascii="Times New Roman" w:hAnsi="Times New Roman" w:cs="Times New Roman"/>
          <w:i/>
          <w:lang w:val="bg-BG"/>
        </w:rPr>
        <w:t xml:space="preserve"> и</w:t>
      </w:r>
      <w:r w:rsidR="007D770D">
        <w:rPr>
          <w:rFonts w:ascii="Times New Roman" w:hAnsi="Times New Roman" w:cs="Times New Roman"/>
          <w:i/>
          <w:lang w:val="bg-BG"/>
        </w:rPr>
        <w:t>/или</w:t>
      </w:r>
      <w:r w:rsidRPr="00872881">
        <w:rPr>
          <w:rFonts w:ascii="Times New Roman" w:hAnsi="Times New Roman" w:cs="Times New Roman"/>
          <w:i/>
          <w:lang w:val="bg-BG"/>
        </w:rPr>
        <w:t xml:space="preserve"> съответствие на експертизата и опита на изявените изследователи с тези на организацията – кандидат.</w:t>
      </w:r>
      <w:r>
        <w:rPr>
          <w:rFonts w:ascii="Times New Roman" w:hAnsi="Times New Roman" w:cs="Times New Roman"/>
          <w:i/>
          <w:lang w:val="bg-BG"/>
        </w:rPr>
        <w:t xml:space="preserve"> </w:t>
      </w:r>
    </w:p>
    <w:p w14:paraId="04128395" w14:textId="365F74C5" w:rsidR="00A836D3" w:rsidRPr="00C35C65" w:rsidRDefault="00D46EB2" w:rsidP="00C35C6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lang w:val="bg-BG"/>
        </w:rPr>
        <w:t xml:space="preserve">3.2. </w:t>
      </w:r>
      <w:r w:rsidR="005E0D37" w:rsidRPr="00C35C65">
        <w:rPr>
          <w:rFonts w:ascii="Times New Roman" w:hAnsi="Times New Roman" w:cs="Times New Roman"/>
          <w:lang w:val="bg-BG"/>
        </w:rPr>
        <w:t>Обоснованост на искания бюджет по отношение на работния план на проектното предложение</w:t>
      </w:r>
      <w:r w:rsidR="00674B61" w:rsidRPr="00C35C65">
        <w:rPr>
          <w:rFonts w:ascii="Times New Roman" w:hAnsi="Times New Roman" w:cs="Times New Roman"/>
          <w:lang w:val="bg-BG"/>
        </w:rPr>
        <w:t xml:space="preserve"> </w:t>
      </w:r>
      <w:r w:rsidR="005E0D37" w:rsidRPr="00C35C65">
        <w:rPr>
          <w:rFonts w:ascii="Times New Roman" w:hAnsi="Times New Roman" w:cs="Times New Roman"/>
          <w:lang w:val="bg-BG"/>
        </w:rPr>
        <w:t>в съответствие с планираните дейности и условията за допустимост на разходите, съгласно т. 9.1. и т. 9.2 от Условията за кандидатстване</w:t>
      </w:r>
      <w:r w:rsidR="00444744" w:rsidRPr="00C35C65">
        <w:rPr>
          <w:rFonts w:ascii="Times New Roman" w:hAnsi="Times New Roman" w:cs="Times New Roman"/>
          <w:lang w:val="bg-BG"/>
        </w:rPr>
        <w:t>:</w:t>
      </w:r>
    </w:p>
    <w:p w14:paraId="69DBC413" w14:textId="536C774F" w:rsidR="00AF2EC6" w:rsidRPr="00C35C65" w:rsidRDefault="00AF2EC6" w:rsidP="00C35C6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 xml:space="preserve">Планирани средства за </w:t>
      </w:r>
      <w:r w:rsidR="00444744" w:rsidRPr="00C35C65">
        <w:rPr>
          <w:rFonts w:ascii="Times New Roman" w:hAnsi="Times New Roman" w:cs="Times New Roman"/>
          <w:i/>
          <w:lang w:val="bg-BG"/>
        </w:rPr>
        <w:t xml:space="preserve">осъществяване на краткосрочни </w:t>
      </w:r>
      <w:r w:rsidR="00034319" w:rsidRPr="00C35C65">
        <w:rPr>
          <w:rFonts w:ascii="Times New Roman" w:hAnsi="Times New Roman" w:cs="Times New Roman"/>
          <w:i/>
          <w:lang w:val="bg-BG"/>
        </w:rPr>
        <w:t>визити</w:t>
      </w:r>
      <w:r w:rsidR="00523254">
        <w:rPr>
          <w:rFonts w:ascii="Times New Roman" w:hAnsi="Times New Roman" w:cs="Times New Roman"/>
          <w:i/>
          <w:lang w:val="bg-BG"/>
        </w:rPr>
        <w:t xml:space="preserve"> за участие в работни срещи</w:t>
      </w:r>
      <w:r w:rsidR="00034319" w:rsidRPr="00C35C65">
        <w:rPr>
          <w:rFonts w:ascii="Times New Roman" w:hAnsi="Times New Roman" w:cs="Times New Roman"/>
          <w:i/>
          <w:lang w:val="bg-BG"/>
        </w:rPr>
        <w:t xml:space="preserve"> със средна продължителност от 7 дни във водещи научноизследователски и иновационни центрове в чужбина с опит в подготовката, изпълнението и управлението на международни проекти.  </w:t>
      </w:r>
      <w:r w:rsidR="00444744" w:rsidRPr="00C35C65">
        <w:rPr>
          <w:rFonts w:ascii="Times New Roman" w:hAnsi="Times New Roman" w:cs="Times New Roman"/>
          <w:i/>
          <w:lang w:val="bg-BG"/>
        </w:rPr>
        <w:t xml:space="preserve">(до </w:t>
      </w:r>
      <w:r w:rsidR="00034319" w:rsidRPr="00C35C65">
        <w:rPr>
          <w:rFonts w:ascii="Times New Roman" w:hAnsi="Times New Roman" w:cs="Times New Roman"/>
          <w:i/>
          <w:lang w:val="bg-BG"/>
        </w:rPr>
        <w:t>девет визити</w:t>
      </w:r>
      <w:r w:rsidR="00444744" w:rsidRPr="00C35C65">
        <w:rPr>
          <w:rFonts w:ascii="Times New Roman" w:hAnsi="Times New Roman" w:cs="Times New Roman"/>
          <w:i/>
          <w:lang w:val="bg-BG"/>
        </w:rPr>
        <w:t>)</w:t>
      </w:r>
    </w:p>
    <w:p w14:paraId="22D4B17C" w14:textId="3C26D013" w:rsidR="00034319" w:rsidRPr="00C35C65" w:rsidRDefault="00034319" w:rsidP="00C35C6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>Планирани средства за осъществяване на</w:t>
      </w:r>
      <w:r w:rsidRPr="00C35C65">
        <w:rPr>
          <w:rFonts w:ascii="Times New Roman" w:hAnsi="Times New Roman" w:cs="Times New Roman"/>
        </w:rPr>
        <w:t xml:space="preserve"> </w:t>
      </w:r>
      <w:r w:rsidRPr="00C35C65">
        <w:rPr>
          <w:rFonts w:ascii="Times New Roman" w:hAnsi="Times New Roman" w:cs="Times New Roman"/>
          <w:i/>
          <w:lang w:val="bg-BG"/>
        </w:rPr>
        <w:t>работни срещи с представители на регионалните академичните центрове на БАН  в страната</w:t>
      </w:r>
      <w:r w:rsidR="00667921" w:rsidRPr="00C35C65">
        <w:rPr>
          <w:rFonts w:ascii="Times New Roman" w:hAnsi="Times New Roman" w:cs="Times New Roman"/>
          <w:i/>
          <w:lang w:val="bg-BG"/>
        </w:rPr>
        <w:t>;</w:t>
      </w:r>
    </w:p>
    <w:p w14:paraId="4AB407F2" w14:textId="13035E03" w:rsidR="00444744" w:rsidRPr="00C35C65" w:rsidRDefault="00AF2EC6" w:rsidP="00C35C6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lastRenderedPageBreak/>
        <w:t xml:space="preserve">Планирани </w:t>
      </w:r>
      <w:r w:rsidR="00444744" w:rsidRPr="00C35C65">
        <w:rPr>
          <w:rFonts w:ascii="Times New Roman" w:hAnsi="Times New Roman" w:cs="Times New Roman"/>
          <w:i/>
          <w:lang w:val="bg-BG"/>
        </w:rPr>
        <w:t xml:space="preserve">средства за </w:t>
      </w:r>
      <w:r w:rsidR="00667921" w:rsidRPr="00C35C65">
        <w:rPr>
          <w:rFonts w:ascii="Times New Roman" w:hAnsi="Times New Roman" w:cs="Times New Roman"/>
          <w:i/>
          <w:lang w:val="bg-BG"/>
        </w:rPr>
        <w:t xml:space="preserve">използването на консултантски и преводачески услуги за подготовка и прецизиране на проектните предложения съгласно работните програми и насоките за кандидатстване. Услугите, могат да се предоставят от юридическо и/или физическо лице, с което/ито се сключва/т договор/и в съответствие със Закона за обществените поръчки </w:t>
      </w:r>
      <w:r w:rsidR="00444744" w:rsidRPr="00C35C65">
        <w:rPr>
          <w:rFonts w:ascii="Times New Roman" w:hAnsi="Times New Roman" w:cs="Times New Roman"/>
          <w:i/>
          <w:lang w:val="bg-BG"/>
        </w:rPr>
        <w:t>(</w:t>
      </w:r>
      <w:r w:rsidR="00667921" w:rsidRPr="00C35C65">
        <w:rPr>
          <w:rFonts w:ascii="Times New Roman" w:hAnsi="Times New Roman" w:cs="Times New Roman"/>
          <w:i/>
          <w:lang w:val="bg-BG"/>
        </w:rPr>
        <w:t xml:space="preserve">подготовка </w:t>
      </w:r>
      <w:r w:rsidR="00444744" w:rsidRPr="00C35C65">
        <w:rPr>
          <w:rFonts w:ascii="Times New Roman" w:hAnsi="Times New Roman" w:cs="Times New Roman"/>
          <w:i/>
          <w:lang w:val="bg-BG"/>
        </w:rPr>
        <w:t xml:space="preserve">до три </w:t>
      </w:r>
      <w:r w:rsidR="00667921" w:rsidRPr="00C35C65">
        <w:rPr>
          <w:rFonts w:ascii="Times New Roman" w:hAnsi="Times New Roman" w:cs="Times New Roman"/>
          <w:i/>
          <w:lang w:val="bg-BG"/>
        </w:rPr>
        <w:t>проектни предложения</w:t>
      </w:r>
      <w:r w:rsidR="00444744" w:rsidRPr="00C35C65">
        <w:rPr>
          <w:rFonts w:ascii="Times New Roman" w:hAnsi="Times New Roman" w:cs="Times New Roman"/>
          <w:i/>
          <w:lang w:val="bg-BG"/>
        </w:rPr>
        <w:t xml:space="preserve">) </w:t>
      </w:r>
    </w:p>
    <w:p w14:paraId="56C40788" w14:textId="72D9A73F" w:rsidR="00AF2EC6" w:rsidRPr="00C35C65" w:rsidRDefault="00444744" w:rsidP="00C35C6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i/>
          <w:lang w:val="bg-BG"/>
        </w:rPr>
      </w:pPr>
      <w:r w:rsidRPr="00C35C65">
        <w:rPr>
          <w:rFonts w:ascii="Times New Roman" w:hAnsi="Times New Roman" w:cs="Times New Roman"/>
          <w:i/>
          <w:lang w:val="bg-BG"/>
        </w:rPr>
        <w:t>Планирани средства</w:t>
      </w:r>
      <w:r w:rsidRPr="00C35C65">
        <w:rPr>
          <w:rFonts w:ascii="Times New Roman" w:hAnsi="Times New Roman" w:cs="Times New Roman"/>
          <w:i/>
        </w:rPr>
        <w:t xml:space="preserve"> </w:t>
      </w:r>
      <w:r w:rsidRPr="00C35C65">
        <w:rPr>
          <w:rFonts w:ascii="Times New Roman" w:hAnsi="Times New Roman" w:cs="Times New Roman"/>
          <w:i/>
          <w:lang w:val="bg-BG"/>
        </w:rPr>
        <w:t xml:space="preserve">за </w:t>
      </w:r>
      <w:r w:rsidR="00667921" w:rsidRPr="00C35C65">
        <w:rPr>
          <w:rFonts w:ascii="Times New Roman" w:hAnsi="Times New Roman" w:cs="Times New Roman"/>
          <w:i/>
          <w:lang w:val="bg-BG"/>
        </w:rPr>
        <w:t xml:space="preserve">привличане на временна работа в БАН на чуждестранни специалисти, включително от българската научна диаспора в чужбина, изявени в сферата на зелените и цифрови технологии </w:t>
      </w:r>
      <w:r w:rsidR="006658ED" w:rsidRPr="00C35C65">
        <w:rPr>
          <w:rFonts w:ascii="Times New Roman" w:hAnsi="Times New Roman" w:cs="Times New Roman"/>
          <w:i/>
          <w:lang w:val="bg-BG"/>
        </w:rPr>
        <w:t>и с опит в подготовката и изпълнението на проекти</w:t>
      </w:r>
      <w:r w:rsidR="00523254">
        <w:rPr>
          <w:rFonts w:ascii="Times New Roman" w:hAnsi="Times New Roman" w:cs="Times New Roman"/>
          <w:i/>
          <w:lang w:val="bg-BG"/>
        </w:rPr>
        <w:t>, финансирани от ЕС или международни организации</w:t>
      </w:r>
      <w:r w:rsidRPr="00C35C65">
        <w:rPr>
          <w:rFonts w:ascii="Times New Roman" w:hAnsi="Times New Roman" w:cs="Times New Roman"/>
          <w:i/>
          <w:lang w:val="bg-BG"/>
        </w:rPr>
        <w:t xml:space="preserve"> (</w:t>
      </w:r>
      <w:r w:rsidR="00667921" w:rsidRPr="00C35C65">
        <w:rPr>
          <w:rFonts w:ascii="Times New Roman" w:hAnsi="Times New Roman" w:cs="Times New Roman"/>
          <w:i/>
          <w:lang w:val="bg-BG"/>
        </w:rPr>
        <w:t>до 18 човекомесеца</w:t>
      </w:r>
      <w:r w:rsidRPr="00C35C65">
        <w:rPr>
          <w:rFonts w:ascii="Times New Roman" w:hAnsi="Times New Roman" w:cs="Times New Roman"/>
          <w:i/>
          <w:lang w:val="bg-BG"/>
        </w:rPr>
        <w:t>).</w:t>
      </w:r>
    </w:p>
    <w:p w14:paraId="61460E80" w14:textId="5901C9B5" w:rsidR="00703480" w:rsidRPr="00C35C65" w:rsidRDefault="00674B61" w:rsidP="00C35C65">
      <w:pPr>
        <w:pStyle w:val="TableParagraph"/>
        <w:spacing w:line="276" w:lineRule="auto"/>
        <w:ind w:left="467"/>
        <w:rPr>
          <w:b/>
          <w:lang w:val="bg-BG"/>
        </w:rPr>
      </w:pPr>
      <w:r w:rsidRPr="00C35C65">
        <w:rPr>
          <w:b/>
          <w:lang w:val="bg-BG"/>
        </w:rPr>
        <w:t xml:space="preserve">ПРИЛОЖЕНИЯ </w:t>
      </w:r>
    </w:p>
    <w:p w14:paraId="05E85F6B" w14:textId="77777777" w:rsidR="00582B9D" w:rsidRPr="00C35C65" w:rsidRDefault="00582B9D" w:rsidP="00C35C65">
      <w:pPr>
        <w:pStyle w:val="TableParagraph"/>
        <w:spacing w:line="276" w:lineRule="auto"/>
        <w:rPr>
          <w:lang w:val="bg-BG"/>
        </w:rPr>
      </w:pPr>
    </w:p>
    <w:p w14:paraId="1EB68506" w14:textId="77777777" w:rsidR="00FA2B3B" w:rsidRPr="00C35C65" w:rsidRDefault="005E0D37" w:rsidP="00C35C65">
      <w:pPr>
        <w:pStyle w:val="TableParagraph"/>
        <w:spacing w:line="276" w:lineRule="auto"/>
        <w:ind w:firstLine="360"/>
        <w:jc w:val="both"/>
        <w:rPr>
          <w:lang w:val="bg-BG"/>
        </w:rPr>
      </w:pPr>
      <w:r w:rsidRPr="00C35C65">
        <w:rPr>
          <w:lang w:val="bg-BG"/>
        </w:rPr>
        <w:t>Към Дейност „</w:t>
      </w:r>
      <w:r w:rsidR="00620B19" w:rsidRPr="00C35C65">
        <w:rPr>
          <w:kern w:val="2"/>
          <w14:ligatures w14:val="standardContextual"/>
        </w:rPr>
        <w:t>Изграждане на научни мрежи и тематични колективи</w:t>
      </w:r>
      <w:r w:rsidR="00674B61" w:rsidRPr="00C35C65">
        <w:rPr>
          <w:lang w:val="bg-BG"/>
        </w:rPr>
        <w:t>“</w:t>
      </w:r>
      <w:r w:rsidR="00FA2B3B" w:rsidRPr="00C35C65">
        <w:rPr>
          <w:lang w:val="bg-BG"/>
        </w:rPr>
        <w:t>:</w:t>
      </w:r>
    </w:p>
    <w:p w14:paraId="22F206A9" w14:textId="77777777" w:rsidR="00523254" w:rsidRDefault="007A4746" w:rsidP="00C35C65">
      <w:pPr>
        <w:pStyle w:val="TableParagraph"/>
        <w:numPr>
          <w:ilvl w:val="0"/>
          <w:numId w:val="24"/>
        </w:numPr>
        <w:spacing w:line="276" w:lineRule="auto"/>
        <w:jc w:val="both"/>
        <w:rPr>
          <w:lang w:val="bg-BG"/>
        </w:rPr>
      </w:pPr>
      <w:r w:rsidRPr="00C35C65">
        <w:rPr>
          <w:lang w:val="bg-BG"/>
        </w:rPr>
        <w:t xml:space="preserve"> за</w:t>
      </w:r>
      <w:r w:rsidR="00620B19" w:rsidRPr="00C35C65">
        <w:rPr>
          <w:lang w:val="bg-BG"/>
        </w:rPr>
        <w:t xml:space="preserve"> </w:t>
      </w:r>
      <w:r w:rsidRPr="00C35C65">
        <w:rPr>
          <w:lang w:val="bg-BG"/>
        </w:rPr>
        <w:t>изследователите</w:t>
      </w:r>
      <w:r w:rsidR="000757F1" w:rsidRPr="00C35C65">
        <w:rPr>
          <w:lang w:val="bg-BG"/>
        </w:rPr>
        <w:t xml:space="preserve"> и/или координатора/изследователя от РАЦ</w:t>
      </w:r>
      <w:r w:rsidRPr="00C35C65">
        <w:rPr>
          <w:lang w:val="bg-BG"/>
        </w:rPr>
        <w:t>, участващи в краткосрочни посещения и работни срещи за изгражд</w:t>
      </w:r>
      <w:r w:rsidR="000757F1" w:rsidRPr="00C35C65">
        <w:rPr>
          <w:lang w:val="bg-BG"/>
        </w:rPr>
        <w:t>а</w:t>
      </w:r>
      <w:r w:rsidRPr="00C35C65">
        <w:rPr>
          <w:lang w:val="bg-BG"/>
        </w:rPr>
        <w:t>не на научни мрежи и тематични колективи</w:t>
      </w:r>
      <w:r w:rsidR="00674B61" w:rsidRPr="00C35C65">
        <w:rPr>
          <w:lang w:val="bg-BG"/>
        </w:rPr>
        <w:t>:</w:t>
      </w:r>
      <w:r w:rsidR="00FA2B3B" w:rsidRPr="00C35C65">
        <w:rPr>
          <w:lang w:val="bg-BG"/>
        </w:rPr>
        <w:t xml:space="preserve"> </w:t>
      </w:r>
    </w:p>
    <w:p w14:paraId="3A2B2913" w14:textId="77777777" w:rsidR="00523254" w:rsidRDefault="00FA2B3B" w:rsidP="00523254">
      <w:pPr>
        <w:pStyle w:val="TableParagraph"/>
        <w:spacing w:line="276" w:lineRule="auto"/>
        <w:ind w:left="827"/>
        <w:jc w:val="both"/>
        <w:rPr>
          <w:lang w:val="bg-BG"/>
        </w:rPr>
      </w:pPr>
      <w:r w:rsidRPr="00C35C65">
        <w:rPr>
          <w:lang w:val="bg-BG"/>
        </w:rPr>
        <w:t>(а) п</w:t>
      </w:r>
      <w:r w:rsidR="00582B9D" w:rsidRPr="00C35C65">
        <w:rPr>
          <w:lang w:val="bg-BG"/>
        </w:rPr>
        <w:t xml:space="preserve">рофесионална биография на изследователя, </w:t>
      </w:r>
      <w:r w:rsidR="00674B61" w:rsidRPr="00C35C65">
        <w:rPr>
          <w:lang w:val="bg-BG"/>
        </w:rPr>
        <w:t xml:space="preserve">в която се съдържа информация за притежаваната квалификация в съответната научна област, релевантна към зелените или дигитални технологии, списък на релевантните публикации и/или посочени интернет връзки към бази данни), </w:t>
      </w:r>
      <w:r w:rsidR="000757F1" w:rsidRPr="00C35C65">
        <w:rPr>
          <w:lang w:val="bg-BG"/>
        </w:rPr>
        <w:t xml:space="preserve">списък на </w:t>
      </w:r>
      <w:r w:rsidR="00674B61" w:rsidRPr="00C35C65">
        <w:rPr>
          <w:lang w:val="bg-BG"/>
        </w:rPr>
        <w:t>патенти, полезни модели или друга форма на интелектуална собственост</w:t>
      </w:r>
      <w:r w:rsidR="000757F1" w:rsidRPr="00C35C65">
        <w:rPr>
          <w:lang w:val="bg-BG"/>
        </w:rPr>
        <w:t xml:space="preserve"> и/или посочени интернет връзки към бази данни</w:t>
      </w:r>
      <w:r w:rsidR="00674B61" w:rsidRPr="00C35C65">
        <w:rPr>
          <w:lang w:val="bg-BG"/>
        </w:rPr>
        <w:t xml:space="preserve">, ако е приложимо, </w:t>
      </w:r>
      <w:r w:rsidR="000757F1" w:rsidRPr="00C35C65">
        <w:rPr>
          <w:lang w:val="bg-BG"/>
        </w:rPr>
        <w:t xml:space="preserve">и/или списък на научни/иновационни проекти с участието или ръководството на изследователя </w:t>
      </w:r>
      <w:r w:rsidR="00674B61" w:rsidRPr="00C35C65">
        <w:rPr>
          <w:lang w:val="bg-BG"/>
        </w:rPr>
        <w:t>както и други документи по преценка на лицето;</w:t>
      </w:r>
      <w:r w:rsidRPr="00C35C65">
        <w:rPr>
          <w:lang w:val="bg-BG"/>
        </w:rPr>
        <w:t xml:space="preserve"> </w:t>
      </w:r>
    </w:p>
    <w:p w14:paraId="445BA9A2" w14:textId="24D38FF3" w:rsidR="00674B61" w:rsidRPr="00C35C65" w:rsidRDefault="00FA2B3B" w:rsidP="00523254">
      <w:pPr>
        <w:pStyle w:val="TableParagraph"/>
        <w:spacing w:line="276" w:lineRule="auto"/>
        <w:ind w:left="827"/>
        <w:jc w:val="both"/>
        <w:rPr>
          <w:lang w:val="bg-BG"/>
        </w:rPr>
      </w:pPr>
      <w:r w:rsidRPr="00C35C65">
        <w:rPr>
          <w:lang w:val="bg-BG"/>
        </w:rPr>
        <w:t>(б) с</w:t>
      </w:r>
      <w:r w:rsidR="000757F1" w:rsidRPr="00C35C65">
        <w:rPr>
          <w:lang w:val="bg-BG"/>
        </w:rPr>
        <w:t xml:space="preserve">лужебна бележка за удостоверяване на </w:t>
      </w:r>
      <w:r w:rsidR="00674B61" w:rsidRPr="00C35C65">
        <w:rPr>
          <w:lang w:val="bg-BG"/>
        </w:rPr>
        <w:t>трудово правоотношение с организацията – кандидат</w:t>
      </w:r>
      <w:r w:rsidR="000757F1" w:rsidRPr="00C35C65">
        <w:rPr>
          <w:lang w:val="bg-BG"/>
        </w:rPr>
        <w:t xml:space="preserve"> и притежаването на образователна и научна степен (ОНС) „доктор“</w:t>
      </w:r>
      <w:r w:rsidR="00674B61" w:rsidRPr="00C35C65">
        <w:rPr>
          <w:lang w:val="bg-BG"/>
        </w:rPr>
        <w:t xml:space="preserve">; </w:t>
      </w:r>
    </w:p>
    <w:p w14:paraId="5BA5724E" w14:textId="09081F9C" w:rsidR="00FA2B3B" w:rsidRPr="00C35C65" w:rsidRDefault="00523254" w:rsidP="00523254">
      <w:pPr>
        <w:pStyle w:val="TableParagraph"/>
        <w:spacing w:line="276" w:lineRule="auto"/>
        <w:ind w:left="827"/>
        <w:jc w:val="both"/>
        <w:rPr>
          <w:lang w:val="bg-BG"/>
        </w:rPr>
      </w:pPr>
      <w:r>
        <w:rPr>
          <w:lang w:val="bg-BG"/>
        </w:rPr>
        <w:t>(в)</w:t>
      </w:r>
      <w:r w:rsidR="00FA2B3B" w:rsidRPr="00C35C65">
        <w:rPr>
          <w:lang w:val="bg-BG"/>
        </w:rPr>
        <w:t xml:space="preserve">  покана от организацията-кандидат за участие в проекта</w:t>
      </w:r>
      <w:r w:rsidRPr="00523254">
        <w:t xml:space="preserve"> </w:t>
      </w:r>
      <w:r>
        <w:rPr>
          <w:lang w:val="bg-BG"/>
        </w:rPr>
        <w:t xml:space="preserve">на </w:t>
      </w:r>
      <w:r w:rsidR="00DA21C4">
        <w:rPr>
          <w:lang w:val="bg-BG"/>
        </w:rPr>
        <w:t>координатор</w:t>
      </w:r>
      <w:r>
        <w:rPr>
          <w:lang w:val="bg-BG"/>
        </w:rPr>
        <w:t>/изследовател</w:t>
      </w:r>
      <w:r w:rsidRPr="00523254">
        <w:rPr>
          <w:lang w:val="bg-BG"/>
        </w:rPr>
        <w:t xml:space="preserve"> от </w:t>
      </w:r>
      <w:r>
        <w:rPr>
          <w:lang w:val="bg-BG"/>
        </w:rPr>
        <w:t>научно звено на БАН, чл</w:t>
      </w:r>
      <w:r w:rsidR="00DA21C4">
        <w:rPr>
          <w:lang w:val="bg-BG"/>
        </w:rPr>
        <w:t xml:space="preserve">ен на </w:t>
      </w:r>
      <w:r w:rsidRPr="00523254">
        <w:rPr>
          <w:lang w:val="bg-BG"/>
        </w:rPr>
        <w:t>РАЦ</w:t>
      </w:r>
      <w:r w:rsidR="00DA21C4">
        <w:rPr>
          <w:lang w:val="bg-BG"/>
        </w:rPr>
        <w:t>,</w:t>
      </w:r>
      <w:r w:rsidR="00FA2B3B" w:rsidRPr="00C35C65">
        <w:rPr>
          <w:lang w:val="bg-BG"/>
        </w:rPr>
        <w:t xml:space="preserve"> и  писмо  от съответната организация за съгласие относно участието на техния служител в проектното предложение, </w:t>
      </w:r>
      <w:r w:rsidR="00DB6A62" w:rsidRPr="00C35C65">
        <w:rPr>
          <w:lang w:val="bg-BG"/>
        </w:rPr>
        <w:t xml:space="preserve">професионална биография за доказване на </w:t>
      </w:r>
      <w:r w:rsidR="00FA2B3B" w:rsidRPr="00C35C65">
        <w:rPr>
          <w:lang w:val="bg-BG"/>
        </w:rPr>
        <w:t>опит и/или квалификация</w:t>
      </w:r>
      <w:r w:rsidR="00DB6A62" w:rsidRPr="00C35C65">
        <w:rPr>
          <w:lang w:val="bg-BG"/>
        </w:rPr>
        <w:t xml:space="preserve"> и/или </w:t>
      </w:r>
      <w:r w:rsidR="00FA2B3B" w:rsidRPr="00C35C65">
        <w:rPr>
          <w:lang w:val="bg-BG"/>
        </w:rPr>
        <w:t xml:space="preserve"> </w:t>
      </w:r>
      <w:r w:rsidR="00DB6A62" w:rsidRPr="00C35C65">
        <w:rPr>
          <w:lang w:val="bg-BG"/>
        </w:rPr>
        <w:t xml:space="preserve">ОНС „доктор“ </w:t>
      </w:r>
      <w:r w:rsidR="00FA2B3B" w:rsidRPr="00C35C65">
        <w:rPr>
          <w:lang w:val="bg-BG"/>
        </w:rPr>
        <w:t>в област/сектор, релевантни към зе</w:t>
      </w:r>
      <w:r w:rsidR="00256271">
        <w:rPr>
          <w:lang w:val="bg-BG"/>
        </w:rPr>
        <w:t>лените или дигитални технологии</w:t>
      </w:r>
      <w:r w:rsidR="00FA2B3B" w:rsidRPr="00C35C65">
        <w:rPr>
          <w:lang w:val="bg-BG"/>
        </w:rPr>
        <w:t>.</w:t>
      </w:r>
    </w:p>
    <w:p w14:paraId="22CB298C" w14:textId="77777777" w:rsidR="00FA2B3B" w:rsidRPr="00C35C65" w:rsidRDefault="00FA2B3B" w:rsidP="00C35C65">
      <w:pPr>
        <w:pStyle w:val="TableParagraph"/>
        <w:spacing w:line="276" w:lineRule="auto"/>
        <w:ind w:left="827"/>
        <w:jc w:val="both"/>
        <w:rPr>
          <w:lang w:val="bg-BG"/>
        </w:rPr>
      </w:pPr>
    </w:p>
    <w:p w14:paraId="58A83A97" w14:textId="1AD2EF22" w:rsidR="00DB6A62" w:rsidRPr="00C35C65" w:rsidRDefault="00DB6A62" w:rsidP="00C35C65">
      <w:pPr>
        <w:pStyle w:val="TableParagraph"/>
        <w:spacing w:line="276" w:lineRule="auto"/>
        <w:ind w:firstLine="360"/>
        <w:jc w:val="both"/>
        <w:rPr>
          <w:lang w:val="bg-BG"/>
        </w:rPr>
      </w:pPr>
      <w:r w:rsidRPr="00C35C65">
        <w:rPr>
          <w:lang w:val="bg-BG"/>
        </w:rPr>
        <w:t>Към Дейност „Привличане на изявени изследователи, работещи в чуждестранни научноизследователски организации и иновационни центрове“:</w:t>
      </w:r>
    </w:p>
    <w:p w14:paraId="578C9E5D" w14:textId="3BB3F350" w:rsidR="00DB6A62" w:rsidRPr="00C35C65" w:rsidRDefault="00DB6A62" w:rsidP="00C35C65">
      <w:pPr>
        <w:pStyle w:val="ListParagraph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C35C6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за изследователи/специалисти, работещи в чуждестранна научноизследователска организация или иновационен център -  професионална биография, със списък на научни публикации отразени в световните бази данни и/или посочени интернет връзки към бази данни; и/или списък на патенти, полезни модели или друга форма на интелектуална собственост и/или посочени интернет връзки към бази данни,ако е приложимо, и/или ръководство/участие в научни/иновационни проекти (списък на научни/иновационни проекти и/или посочени интернет връзки), както и други документи по преценка на лицето.</w:t>
      </w:r>
    </w:p>
    <w:p w14:paraId="1277B9ED" w14:textId="77777777" w:rsidR="00620B19" w:rsidRPr="00C35C65" w:rsidRDefault="00620B19" w:rsidP="00C35C65">
      <w:pPr>
        <w:pStyle w:val="TableParagraph"/>
        <w:spacing w:line="276" w:lineRule="auto"/>
        <w:rPr>
          <w:b/>
          <w:lang w:val="bg-BG"/>
        </w:rPr>
      </w:pPr>
    </w:p>
    <w:p w14:paraId="7BF5D851" w14:textId="48767778" w:rsidR="005E0D37" w:rsidRPr="00C35C65" w:rsidRDefault="005E0D37" w:rsidP="00C35C6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 w:rsidRPr="00C35C65">
        <w:rPr>
          <w:rFonts w:ascii="Times New Roman" w:hAnsi="Times New Roman" w:cs="Times New Roman"/>
          <w:lang w:val="bg-BG"/>
        </w:rPr>
        <w:t>Посочете пълната информацията, необходима за оценката съгласно одобрената Методика за оценяване (част от документите за информация по Процедура BG-RRP-2.02</w:t>
      </w:r>
      <w:r w:rsidR="00230C76">
        <w:rPr>
          <w:rFonts w:ascii="Times New Roman" w:hAnsi="Times New Roman" w:cs="Times New Roman"/>
          <w:lang w:val="en-US"/>
        </w:rPr>
        <w:t>5</w:t>
      </w:r>
      <w:r w:rsidRPr="00C35C65">
        <w:rPr>
          <w:rFonts w:ascii="Times New Roman" w:hAnsi="Times New Roman" w:cs="Times New Roman"/>
          <w:lang w:val="bg-BG"/>
        </w:rPr>
        <w:t xml:space="preserve">). </w:t>
      </w:r>
    </w:p>
    <w:p w14:paraId="2178A632" w14:textId="77777777" w:rsidR="005E0D37" w:rsidRPr="00C35C65" w:rsidRDefault="005E0D37" w:rsidP="00C35C6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B62A24E" w14:textId="2E411BB7" w:rsidR="005E0D37" w:rsidRPr="00464755" w:rsidRDefault="005E0D37" w:rsidP="00C35C65">
      <w:pPr>
        <w:pStyle w:val="ListParagraph"/>
        <w:ind w:left="827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C35C65">
        <w:rPr>
          <w:rFonts w:ascii="Times New Roman" w:hAnsi="Times New Roman" w:cs="Times New Roman"/>
          <w:lang w:val="bg-BG"/>
        </w:rPr>
        <w:t>Информацията трябва да може да бъде потвърдена</w:t>
      </w:r>
      <w:r w:rsidR="007A37C8" w:rsidRPr="00C35C65">
        <w:rPr>
          <w:rFonts w:ascii="Times New Roman" w:hAnsi="Times New Roman" w:cs="Times New Roman"/>
          <w:lang w:val="bg-BG"/>
        </w:rPr>
        <w:t>, където е приложимо,</w:t>
      </w:r>
      <w:r w:rsidRPr="00C35C65">
        <w:rPr>
          <w:rFonts w:ascii="Times New Roman" w:hAnsi="Times New Roman" w:cs="Times New Roman"/>
          <w:lang w:val="bg-BG"/>
        </w:rPr>
        <w:t xml:space="preserve"> чрез справка в </w:t>
      </w:r>
      <w:r w:rsidR="007A37C8" w:rsidRPr="00C35C65">
        <w:rPr>
          <w:rFonts w:ascii="Times New Roman" w:hAnsi="Times New Roman" w:cs="Times New Roman"/>
          <w:lang w:val="bg-BG"/>
        </w:rPr>
        <w:t>световни бази данни за научни издания и публикации (</w:t>
      </w:r>
      <w:r w:rsidR="007A37C8" w:rsidRPr="00C35C65">
        <w:rPr>
          <w:rFonts w:ascii="Times New Roman" w:hAnsi="Times New Roman" w:cs="Times New Roman"/>
          <w:lang w:val="en-US"/>
        </w:rPr>
        <w:t>Web of Science, Scopus)</w:t>
      </w:r>
      <w:r w:rsidR="007A37C8" w:rsidRPr="00C35C65">
        <w:rPr>
          <w:rFonts w:ascii="Times New Roman" w:hAnsi="Times New Roman" w:cs="Times New Roman"/>
          <w:lang w:val="bg-BG"/>
        </w:rPr>
        <w:t xml:space="preserve">, </w:t>
      </w:r>
      <w:r w:rsidRPr="00C35C65">
        <w:rPr>
          <w:rFonts w:ascii="Times New Roman" w:hAnsi="Times New Roman" w:cs="Times New Roman"/>
          <w:lang w:val="bg-BG"/>
        </w:rPr>
        <w:t>публичните</w:t>
      </w:r>
      <w:r w:rsidRPr="00522A98">
        <w:rPr>
          <w:rFonts w:ascii="Times New Roman" w:hAnsi="Times New Roman" w:cs="Times New Roman"/>
          <w:lang w:val="bg-BG"/>
        </w:rPr>
        <w:t xml:space="preserve"> регистри на </w:t>
      </w:r>
      <w:r>
        <w:rPr>
          <w:rFonts w:ascii="Times New Roman" w:hAnsi="Times New Roman" w:cs="Times New Roman"/>
          <w:lang w:val="bg-BG"/>
        </w:rPr>
        <w:t>патентн</w:t>
      </w:r>
      <w:r w:rsidR="007A37C8">
        <w:rPr>
          <w:rFonts w:ascii="Times New Roman" w:hAnsi="Times New Roman" w:cs="Times New Roman"/>
          <w:lang w:val="bg-BG"/>
        </w:rPr>
        <w:t>и</w:t>
      </w:r>
      <w:r>
        <w:rPr>
          <w:rFonts w:ascii="Times New Roman" w:hAnsi="Times New Roman" w:cs="Times New Roman"/>
          <w:lang w:val="bg-BG"/>
        </w:rPr>
        <w:t xml:space="preserve"> ведомств</w:t>
      </w:r>
      <w:r w:rsidR="007A37C8">
        <w:rPr>
          <w:rFonts w:ascii="Times New Roman" w:hAnsi="Times New Roman" w:cs="Times New Roman"/>
          <w:lang w:val="bg-BG"/>
        </w:rPr>
        <w:t>а</w:t>
      </w:r>
      <w:r>
        <w:rPr>
          <w:rFonts w:ascii="Times New Roman" w:hAnsi="Times New Roman" w:cs="Times New Roman"/>
          <w:lang w:val="bg-BG"/>
        </w:rPr>
        <w:t xml:space="preserve">, интернет сайт на съответната организация, </w:t>
      </w:r>
      <w:r w:rsidR="007A37C8">
        <w:rPr>
          <w:rFonts w:ascii="Times New Roman" w:hAnsi="Times New Roman" w:cs="Times New Roman"/>
          <w:lang w:val="bg-BG"/>
        </w:rPr>
        <w:t xml:space="preserve">финансиращи програми и фондове. </w:t>
      </w:r>
      <w:r w:rsidR="007A37C8" w:rsidRPr="007A37C8">
        <w:rPr>
          <w:rFonts w:ascii="Times New Roman" w:hAnsi="Times New Roman" w:cs="Times New Roman"/>
          <w:b/>
          <w:lang w:val="bg-BG"/>
        </w:rPr>
        <w:t>За целта да се приложат съответните интернет връзки</w:t>
      </w:r>
      <w:r w:rsidR="007A37C8">
        <w:rPr>
          <w:rFonts w:ascii="Times New Roman" w:hAnsi="Times New Roman" w:cs="Times New Roman"/>
          <w:b/>
          <w:lang w:val="bg-BG"/>
        </w:rPr>
        <w:t>.</w:t>
      </w:r>
    </w:p>
    <w:sectPr w:rsidR="005E0D37" w:rsidRPr="00464755" w:rsidSect="00C35C65">
      <w:headerReference w:type="default" r:id="rId12"/>
      <w:footerReference w:type="default" r:id="rId13"/>
      <w:pgSz w:w="11906" w:h="16838"/>
      <w:pgMar w:top="850" w:right="1008" w:bottom="720" w:left="1008" w:header="504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104AE" w16cex:dateUtc="2025-07-03T10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9AE6E7" w16cid:durableId="2C1104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5458B" w14:textId="77777777" w:rsidR="00C14966" w:rsidRDefault="00C14966" w:rsidP="00CA0A51">
      <w:pPr>
        <w:spacing w:after="0" w:line="240" w:lineRule="auto"/>
      </w:pPr>
      <w:r>
        <w:separator/>
      </w:r>
    </w:p>
  </w:endnote>
  <w:endnote w:type="continuationSeparator" w:id="0">
    <w:p w14:paraId="5B7CAD2E" w14:textId="77777777" w:rsidR="00C14966" w:rsidRDefault="00C14966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42156007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1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953D8" w14:textId="77777777" w:rsidR="00C14966" w:rsidRDefault="00C14966" w:rsidP="00CA0A51">
      <w:pPr>
        <w:spacing w:after="0" w:line="240" w:lineRule="auto"/>
      </w:pPr>
      <w:r>
        <w:separator/>
      </w:r>
    </w:p>
  </w:footnote>
  <w:footnote w:type="continuationSeparator" w:id="0">
    <w:p w14:paraId="468070BF" w14:textId="77777777" w:rsidR="00C14966" w:rsidRDefault="00C14966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10DD" w14:textId="456F23BE" w:rsidR="003F0724" w:rsidRPr="0042335C" w:rsidRDefault="008D50DF" w:rsidP="00C35C65">
    <w:pPr>
      <w:pStyle w:val="Header"/>
      <w:tabs>
        <w:tab w:val="clear" w:pos="4513"/>
      </w:tabs>
      <w:ind w:left="2160"/>
      <w:rPr>
        <w:rFonts w:ascii="Times New Roman" w:hAnsi="Times New Roman" w:cs="Times New Roman"/>
        <w:i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42335C" w:rsidRPr="0042335C">
      <w:rPr>
        <w:rFonts w:ascii="Times New Roman" w:hAnsi="Times New Roman" w:cs="Times New Roman"/>
        <w:i/>
        <w:color w:val="262626" w:themeColor="text1" w:themeTint="D9"/>
        <w:lang w:val="bg-BG"/>
      </w:rPr>
      <w:t>BG-RRP-2.02</w:t>
    </w:r>
    <w:r w:rsidR="00230C76">
      <w:rPr>
        <w:rFonts w:ascii="Times New Roman" w:hAnsi="Times New Roman" w:cs="Times New Roman"/>
        <w:i/>
        <w:color w:val="262626" w:themeColor="text1" w:themeTint="D9"/>
        <w:lang w:val="en-US"/>
      </w:rPr>
      <w:t>5</w:t>
    </w:r>
    <w:r w:rsidR="0042335C" w:rsidRPr="0042335C">
      <w:rPr>
        <w:rFonts w:ascii="Times New Roman" w:hAnsi="Times New Roman" w:cs="Times New Roman"/>
        <w:i/>
        <w:color w:val="262626" w:themeColor="text1" w:themeTint="D9"/>
        <w:lang w:val="bg-BG"/>
      </w:rPr>
      <w:t xml:space="preserve"> </w:t>
    </w:r>
    <w:r w:rsidR="00C35C65" w:rsidRPr="00C35C65">
      <w:rPr>
        <w:rFonts w:ascii="Times New Roman" w:hAnsi="Times New Roman" w:cs="Times New Roman"/>
        <w:i/>
        <w:color w:val="262626" w:themeColor="text1" w:themeTint="D9"/>
        <w:lang w:val="bg-BG"/>
      </w:rPr>
      <w:t>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</w:t>
    </w:r>
  </w:p>
  <w:p w14:paraId="2F4BC282" w14:textId="77777777" w:rsidR="003F0724" w:rsidRPr="008D50DF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 w15:restartNumberingAfterBreak="0">
    <w:nsid w:val="1A195AF6"/>
    <w:multiLevelType w:val="hybridMultilevel"/>
    <w:tmpl w:val="BD7E212C"/>
    <w:lvl w:ilvl="0" w:tplc="0809000B">
      <w:start w:val="1"/>
      <w:numFmt w:val="bullet"/>
      <w:lvlText w:val=""/>
      <w:lvlJc w:val="left"/>
      <w:pPr>
        <w:ind w:left="160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4" w15:restartNumberingAfterBreak="0">
    <w:nsid w:val="27D84959"/>
    <w:multiLevelType w:val="multilevel"/>
    <w:tmpl w:val="AF3AC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CB3884"/>
    <w:multiLevelType w:val="hybridMultilevel"/>
    <w:tmpl w:val="B40000C4"/>
    <w:lvl w:ilvl="0" w:tplc="0809000B">
      <w:start w:val="1"/>
      <w:numFmt w:val="bullet"/>
      <w:lvlText w:val=""/>
      <w:lvlJc w:val="left"/>
      <w:pPr>
        <w:ind w:left="15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6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668AB"/>
    <w:multiLevelType w:val="hybridMultilevel"/>
    <w:tmpl w:val="A4A24E96"/>
    <w:lvl w:ilvl="0" w:tplc="08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9" w15:restartNumberingAfterBreak="0">
    <w:nsid w:val="394A02A1"/>
    <w:multiLevelType w:val="hybridMultilevel"/>
    <w:tmpl w:val="FAE242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CF0292"/>
    <w:multiLevelType w:val="hybridMultilevel"/>
    <w:tmpl w:val="9A2C1C92"/>
    <w:lvl w:ilvl="0" w:tplc="0809000B">
      <w:start w:val="1"/>
      <w:numFmt w:val="bullet"/>
      <w:lvlText w:val=""/>
      <w:lvlJc w:val="left"/>
      <w:pPr>
        <w:ind w:left="11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1" w15:restartNumberingAfterBreak="0">
    <w:nsid w:val="3D6629EF"/>
    <w:multiLevelType w:val="hybridMultilevel"/>
    <w:tmpl w:val="2BD87D32"/>
    <w:lvl w:ilvl="0" w:tplc="B74687FA">
      <w:start w:val="8"/>
      <w:numFmt w:val="bullet"/>
      <w:lvlText w:val="-"/>
      <w:lvlJc w:val="left"/>
      <w:pPr>
        <w:ind w:left="118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2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3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14" w15:restartNumberingAfterBreak="0">
    <w:nsid w:val="4CC568A7"/>
    <w:multiLevelType w:val="hybridMultilevel"/>
    <w:tmpl w:val="2F1A5740"/>
    <w:lvl w:ilvl="0" w:tplc="B6A4657E">
      <w:start w:val="1"/>
      <w:numFmt w:val="bullet"/>
      <w:lvlText w:val="-"/>
      <w:lvlJc w:val="left"/>
      <w:pPr>
        <w:ind w:left="827" w:hanging="360"/>
      </w:pPr>
      <w:rPr>
        <w:rFonts w:ascii="Candara" w:eastAsia="Times New Roman" w:hAnsi="Candar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5" w15:restartNumberingAfterBreak="0">
    <w:nsid w:val="4DD35867"/>
    <w:multiLevelType w:val="hybridMultilevel"/>
    <w:tmpl w:val="4D088800"/>
    <w:lvl w:ilvl="0" w:tplc="E558047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7" w15:restartNumberingAfterBreak="0">
    <w:nsid w:val="5D30361E"/>
    <w:multiLevelType w:val="hybridMultilevel"/>
    <w:tmpl w:val="B3FA1AE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F5F"/>
    <w:multiLevelType w:val="hybridMultilevel"/>
    <w:tmpl w:val="3878CACE"/>
    <w:lvl w:ilvl="0" w:tplc="ADCACD30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7120F8"/>
    <w:multiLevelType w:val="hybridMultilevel"/>
    <w:tmpl w:val="F59A955C"/>
    <w:lvl w:ilvl="0" w:tplc="08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1" w15:restartNumberingAfterBreak="0">
    <w:nsid w:val="672374F0"/>
    <w:multiLevelType w:val="hybridMultilevel"/>
    <w:tmpl w:val="C94E6BF6"/>
    <w:lvl w:ilvl="0" w:tplc="0809000B">
      <w:start w:val="1"/>
      <w:numFmt w:val="bullet"/>
      <w:lvlText w:val=""/>
      <w:lvlJc w:val="left"/>
      <w:pPr>
        <w:ind w:left="11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2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23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4" w15:restartNumberingAfterBreak="0">
    <w:nsid w:val="790B5ABE"/>
    <w:multiLevelType w:val="hybridMultilevel"/>
    <w:tmpl w:val="F6A0E60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D4627AD"/>
    <w:multiLevelType w:val="multilevel"/>
    <w:tmpl w:val="C12C69AC"/>
    <w:lvl w:ilvl="0">
      <w:start w:val="1"/>
      <w:numFmt w:val="bullet"/>
      <w:lvlText w:val="−"/>
      <w:lvlJc w:val="left"/>
      <w:pPr>
        <w:ind w:left="827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22"/>
  </w:num>
  <w:num w:numId="5">
    <w:abstractNumId w:val="13"/>
  </w:num>
  <w:num w:numId="6">
    <w:abstractNumId w:val="1"/>
  </w:num>
  <w:num w:numId="7">
    <w:abstractNumId w:val="16"/>
  </w:num>
  <w:num w:numId="8">
    <w:abstractNumId w:val="12"/>
  </w:num>
  <w:num w:numId="9">
    <w:abstractNumId w:val="23"/>
  </w:num>
  <w:num w:numId="10">
    <w:abstractNumId w:val="7"/>
  </w:num>
  <w:num w:numId="11">
    <w:abstractNumId w:val="0"/>
  </w:num>
  <w:num w:numId="12">
    <w:abstractNumId w:val="8"/>
  </w:num>
  <w:num w:numId="13">
    <w:abstractNumId w:val="20"/>
  </w:num>
  <w:num w:numId="14">
    <w:abstractNumId w:val="9"/>
  </w:num>
  <w:num w:numId="15">
    <w:abstractNumId w:val="24"/>
  </w:num>
  <w:num w:numId="16">
    <w:abstractNumId w:val="19"/>
  </w:num>
  <w:num w:numId="17">
    <w:abstractNumId w:val="25"/>
  </w:num>
  <w:num w:numId="18">
    <w:abstractNumId w:val="11"/>
  </w:num>
  <w:num w:numId="19">
    <w:abstractNumId w:val="17"/>
  </w:num>
  <w:num w:numId="20">
    <w:abstractNumId w:val="15"/>
  </w:num>
  <w:num w:numId="21">
    <w:abstractNumId w:val="21"/>
  </w:num>
  <w:num w:numId="22">
    <w:abstractNumId w:val="3"/>
  </w:num>
  <w:num w:numId="23">
    <w:abstractNumId w:val="10"/>
  </w:num>
  <w:num w:numId="24">
    <w:abstractNumId w:val="14"/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F"/>
    <w:rsid w:val="00005B94"/>
    <w:rsid w:val="000313E1"/>
    <w:rsid w:val="00034319"/>
    <w:rsid w:val="0004662C"/>
    <w:rsid w:val="00066120"/>
    <w:rsid w:val="000757F1"/>
    <w:rsid w:val="00077860"/>
    <w:rsid w:val="0008649B"/>
    <w:rsid w:val="000A558B"/>
    <w:rsid w:val="000B6F52"/>
    <w:rsid w:val="000B7F27"/>
    <w:rsid w:val="000C0FF3"/>
    <w:rsid w:val="000D1883"/>
    <w:rsid w:val="000D56BC"/>
    <w:rsid w:val="000E0C52"/>
    <w:rsid w:val="000E3B0C"/>
    <w:rsid w:val="000F5157"/>
    <w:rsid w:val="000F6531"/>
    <w:rsid w:val="00113D87"/>
    <w:rsid w:val="0011550F"/>
    <w:rsid w:val="00131DA7"/>
    <w:rsid w:val="00136AC6"/>
    <w:rsid w:val="00137045"/>
    <w:rsid w:val="001540E0"/>
    <w:rsid w:val="00171859"/>
    <w:rsid w:val="001835B2"/>
    <w:rsid w:val="001B0B58"/>
    <w:rsid w:val="001C4E9E"/>
    <w:rsid w:val="001E16C6"/>
    <w:rsid w:val="001E2DC3"/>
    <w:rsid w:val="001F12FB"/>
    <w:rsid w:val="001F43C4"/>
    <w:rsid w:val="00210231"/>
    <w:rsid w:val="00230C76"/>
    <w:rsid w:val="00245D8A"/>
    <w:rsid w:val="00253802"/>
    <w:rsid w:val="00256271"/>
    <w:rsid w:val="00260F11"/>
    <w:rsid w:val="002616AC"/>
    <w:rsid w:val="0026355C"/>
    <w:rsid w:val="00290C32"/>
    <w:rsid w:val="002915FF"/>
    <w:rsid w:val="002A3625"/>
    <w:rsid w:val="002B08C7"/>
    <w:rsid w:val="002B1384"/>
    <w:rsid w:val="002B32C2"/>
    <w:rsid w:val="002B69BB"/>
    <w:rsid w:val="002B6F18"/>
    <w:rsid w:val="002C7785"/>
    <w:rsid w:val="002D69D2"/>
    <w:rsid w:val="002F3205"/>
    <w:rsid w:val="00302F39"/>
    <w:rsid w:val="0030346D"/>
    <w:rsid w:val="00306D7B"/>
    <w:rsid w:val="003115FA"/>
    <w:rsid w:val="0031449E"/>
    <w:rsid w:val="00351BB4"/>
    <w:rsid w:val="00357295"/>
    <w:rsid w:val="00361FAA"/>
    <w:rsid w:val="00383E31"/>
    <w:rsid w:val="00386BA5"/>
    <w:rsid w:val="003976E4"/>
    <w:rsid w:val="003A3C26"/>
    <w:rsid w:val="003C56D3"/>
    <w:rsid w:val="003D60EA"/>
    <w:rsid w:val="003E3D03"/>
    <w:rsid w:val="003F0724"/>
    <w:rsid w:val="003F1DD4"/>
    <w:rsid w:val="00400F14"/>
    <w:rsid w:val="00420E60"/>
    <w:rsid w:val="0042335C"/>
    <w:rsid w:val="004377E9"/>
    <w:rsid w:val="0044412F"/>
    <w:rsid w:val="00444744"/>
    <w:rsid w:val="0044613E"/>
    <w:rsid w:val="00464755"/>
    <w:rsid w:val="00466820"/>
    <w:rsid w:val="0048219E"/>
    <w:rsid w:val="00497F3E"/>
    <w:rsid w:val="004B6286"/>
    <w:rsid w:val="004C1A56"/>
    <w:rsid w:val="004C5568"/>
    <w:rsid w:val="004D1A48"/>
    <w:rsid w:val="004D1AA0"/>
    <w:rsid w:val="005001A7"/>
    <w:rsid w:val="0051199F"/>
    <w:rsid w:val="00513382"/>
    <w:rsid w:val="00522A98"/>
    <w:rsid w:val="00523254"/>
    <w:rsid w:val="00527360"/>
    <w:rsid w:val="00534AC0"/>
    <w:rsid w:val="005372D5"/>
    <w:rsid w:val="00541CA0"/>
    <w:rsid w:val="00547028"/>
    <w:rsid w:val="00564541"/>
    <w:rsid w:val="00570DE4"/>
    <w:rsid w:val="00581A42"/>
    <w:rsid w:val="00582B9D"/>
    <w:rsid w:val="005A25A0"/>
    <w:rsid w:val="005B011E"/>
    <w:rsid w:val="005B2B42"/>
    <w:rsid w:val="005B738E"/>
    <w:rsid w:val="005C3D5C"/>
    <w:rsid w:val="005C45E8"/>
    <w:rsid w:val="005E0D37"/>
    <w:rsid w:val="005E64B1"/>
    <w:rsid w:val="005F2693"/>
    <w:rsid w:val="005F755E"/>
    <w:rsid w:val="006046B6"/>
    <w:rsid w:val="0060710A"/>
    <w:rsid w:val="0061789C"/>
    <w:rsid w:val="00617966"/>
    <w:rsid w:val="00620B19"/>
    <w:rsid w:val="006259A5"/>
    <w:rsid w:val="006409AC"/>
    <w:rsid w:val="0065205D"/>
    <w:rsid w:val="006643F4"/>
    <w:rsid w:val="006658ED"/>
    <w:rsid w:val="00667921"/>
    <w:rsid w:val="006716D0"/>
    <w:rsid w:val="00674B61"/>
    <w:rsid w:val="00676445"/>
    <w:rsid w:val="006809D2"/>
    <w:rsid w:val="006818EE"/>
    <w:rsid w:val="006866F1"/>
    <w:rsid w:val="006B4317"/>
    <w:rsid w:val="006B64C5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1E98"/>
    <w:rsid w:val="00713D0C"/>
    <w:rsid w:val="007269BC"/>
    <w:rsid w:val="007428A8"/>
    <w:rsid w:val="007578B1"/>
    <w:rsid w:val="007661DD"/>
    <w:rsid w:val="0078721B"/>
    <w:rsid w:val="007965E8"/>
    <w:rsid w:val="007A37C8"/>
    <w:rsid w:val="007A396F"/>
    <w:rsid w:val="007A4746"/>
    <w:rsid w:val="007A5D8F"/>
    <w:rsid w:val="007D077B"/>
    <w:rsid w:val="007D0993"/>
    <w:rsid w:val="007D770D"/>
    <w:rsid w:val="007E4DB0"/>
    <w:rsid w:val="007E6661"/>
    <w:rsid w:val="007F098D"/>
    <w:rsid w:val="00802625"/>
    <w:rsid w:val="00815A70"/>
    <w:rsid w:val="00821B88"/>
    <w:rsid w:val="008331F7"/>
    <w:rsid w:val="00836BA0"/>
    <w:rsid w:val="008378B7"/>
    <w:rsid w:val="008433C0"/>
    <w:rsid w:val="00844D6A"/>
    <w:rsid w:val="0084717F"/>
    <w:rsid w:val="008519C0"/>
    <w:rsid w:val="00851CBD"/>
    <w:rsid w:val="00860529"/>
    <w:rsid w:val="00872881"/>
    <w:rsid w:val="008D50DF"/>
    <w:rsid w:val="008D6F9C"/>
    <w:rsid w:val="0095213E"/>
    <w:rsid w:val="009811F0"/>
    <w:rsid w:val="00985EE2"/>
    <w:rsid w:val="00997024"/>
    <w:rsid w:val="009D2FBA"/>
    <w:rsid w:val="009E0F36"/>
    <w:rsid w:val="009F1F4C"/>
    <w:rsid w:val="00A07057"/>
    <w:rsid w:val="00A11227"/>
    <w:rsid w:val="00A16C47"/>
    <w:rsid w:val="00A309DA"/>
    <w:rsid w:val="00A369DB"/>
    <w:rsid w:val="00A36D54"/>
    <w:rsid w:val="00A411AC"/>
    <w:rsid w:val="00A51BA5"/>
    <w:rsid w:val="00A6610F"/>
    <w:rsid w:val="00A770EA"/>
    <w:rsid w:val="00A836D3"/>
    <w:rsid w:val="00A96815"/>
    <w:rsid w:val="00A97C12"/>
    <w:rsid w:val="00AB5E2C"/>
    <w:rsid w:val="00AC1521"/>
    <w:rsid w:val="00AD17D3"/>
    <w:rsid w:val="00AD7FFD"/>
    <w:rsid w:val="00AE0AD1"/>
    <w:rsid w:val="00AE0B9C"/>
    <w:rsid w:val="00AE26E3"/>
    <w:rsid w:val="00AF2EC6"/>
    <w:rsid w:val="00AF516A"/>
    <w:rsid w:val="00B0410D"/>
    <w:rsid w:val="00B07EFA"/>
    <w:rsid w:val="00B1517E"/>
    <w:rsid w:val="00B16474"/>
    <w:rsid w:val="00B4347D"/>
    <w:rsid w:val="00B46D4C"/>
    <w:rsid w:val="00B47B99"/>
    <w:rsid w:val="00B5207D"/>
    <w:rsid w:val="00B97A22"/>
    <w:rsid w:val="00BA34F2"/>
    <w:rsid w:val="00BB3D9F"/>
    <w:rsid w:val="00BB470A"/>
    <w:rsid w:val="00BB48B1"/>
    <w:rsid w:val="00BD3C6B"/>
    <w:rsid w:val="00BD3C94"/>
    <w:rsid w:val="00C0518D"/>
    <w:rsid w:val="00C14966"/>
    <w:rsid w:val="00C17270"/>
    <w:rsid w:val="00C32A4B"/>
    <w:rsid w:val="00C35C65"/>
    <w:rsid w:val="00C44479"/>
    <w:rsid w:val="00C5164B"/>
    <w:rsid w:val="00C614DF"/>
    <w:rsid w:val="00C6750A"/>
    <w:rsid w:val="00C76C55"/>
    <w:rsid w:val="00C80949"/>
    <w:rsid w:val="00CA0A51"/>
    <w:rsid w:val="00CA5FB9"/>
    <w:rsid w:val="00CA6414"/>
    <w:rsid w:val="00CC5D9E"/>
    <w:rsid w:val="00D0485E"/>
    <w:rsid w:val="00D163AC"/>
    <w:rsid w:val="00D20007"/>
    <w:rsid w:val="00D34417"/>
    <w:rsid w:val="00D436C3"/>
    <w:rsid w:val="00D46EB2"/>
    <w:rsid w:val="00D53AEB"/>
    <w:rsid w:val="00D65667"/>
    <w:rsid w:val="00D65C6A"/>
    <w:rsid w:val="00D83487"/>
    <w:rsid w:val="00D9537C"/>
    <w:rsid w:val="00DA21C4"/>
    <w:rsid w:val="00DB6A62"/>
    <w:rsid w:val="00DB71F0"/>
    <w:rsid w:val="00DB72F5"/>
    <w:rsid w:val="00DD1ED9"/>
    <w:rsid w:val="00DF2941"/>
    <w:rsid w:val="00DF6385"/>
    <w:rsid w:val="00E113E2"/>
    <w:rsid w:val="00E32550"/>
    <w:rsid w:val="00E40B01"/>
    <w:rsid w:val="00E52745"/>
    <w:rsid w:val="00E54D29"/>
    <w:rsid w:val="00E81172"/>
    <w:rsid w:val="00EA461B"/>
    <w:rsid w:val="00EB71E8"/>
    <w:rsid w:val="00ED0A1B"/>
    <w:rsid w:val="00EE21BC"/>
    <w:rsid w:val="00EF6827"/>
    <w:rsid w:val="00F01106"/>
    <w:rsid w:val="00F018AA"/>
    <w:rsid w:val="00F07F16"/>
    <w:rsid w:val="00F13F2D"/>
    <w:rsid w:val="00F17E5D"/>
    <w:rsid w:val="00F23587"/>
    <w:rsid w:val="00F23C65"/>
    <w:rsid w:val="00F3054D"/>
    <w:rsid w:val="00F45FB2"/>
    <w:rsid w:val="00F56BAD"/>
    <w:rsid w:val="00F60D10"/>
    <w:rsid w:val="00F63F9E"/>
    <w:rsid w:val="00F75535"/>
    <w:rsid w:val="00F81207"/>
    <w:rsid w:val="00F828E1"/>
    <w:rsid w:val="00F8485A"/>
    <w:rsid w:val="00FA2B3B"/>
    <w:rsid w:val="00FA75CC"/>
    <w:rsid w:val="00FB730E"/>
    <w:rsid w:val="00FC046E"/>
    <w:rsid w:val="00FC0D52"/>
    <w:rsid w:val="00FC250F"/>
    <w:rsid w:val="00FC5D9A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CD6F10D7-A6E6-4E41-B6DE-7767F1C2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2F3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37003-9D75-4F60-9F2C-B83527D9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Koseva</cp:lastModifiedBy>
  <cp:revision>10</cp:revision>
  <dcterms:created xsi:type="dcterms:W3CDTF">2025-06-30T19:26:00Z</dcterms:created>
  <dcterms:modified xsi:type="dcterms:W3CDTF">2025-10-20T08:44:00Z</dcterms:modified>
</cp:coreProperties>
</file>